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 учреждение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«Центр детского творчества Новоорского района» Оренбургской области 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занятия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введению в художественную литературу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Тема: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«Сказка «По щучьему веленью»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Разработал: педагог дополнительного</w:t>
      </w:r>
    </w:p>
    <w:p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образования МБУ ДО «Центр детского   творчества Новоорского района» </w:t>
      </w:r>
    </w:p>
    <w:p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Ефремова Ольга Александровна</w:t>
      </w:r>
    </w:p>
    <w:p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Новоорск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  <w:lang w:val="ru-RU"/>
        </w:rPr>
        <w:t>8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г.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разработка посвящена проблеме создания эмоциональной сферы и получения знаний на занятиях по введению в художественную литературу с группой дошкольников, в которой находится незрячий ребенок.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ней раскрываются следующие вопросы: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художественная литература влияет на детей дошкольного возраста;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занятия по введению в художественную литературу помогают педагогу создать благоприятный микроклимат в группе детей, в которой находится незрячий ребенок;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примере учебного занятия показать, какие формы работы может использовать педагог.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разработка поможет тем педагогам, которые работают с группой дошкольников, где обучается  незрячий ребенок.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Введение.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Актуальность данной работы заключается в том, что процесс обучения дошкольников на занятиях по введению в художественную литературу, помогает развить  эмоциональную сферу детей.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Хочется сказать, что художественная литература сопровождает человека с первых лет его жизни. Общеизвестно ее воздействие на умственное и эстетическое развитие ребенка. </w:t>
      </w:r>
      <w:r>
        <w:rPr>
          <w:rFonts w:ascii="Times New Roman" w:hAnsi="Times New Roman"/>
          <w:sz w:val="32"/>
          <w:szCs w:val="32"/>
        </w:rPr>
        <w:br w:type="textWrapping"/>
      </w:r>
      <w:r>
        <w:rPr>
          <w:rFonts w:ascii="Times New Roman" w:hAnsi="Times New Roman"/>
          <w:sz w:val="32"/>
          <w:szCs w:val="32"/>
        </w:rPr>
        <w:t xml:space="preserve">  Художественная литература открывает и объясняет ребенку жизнь общества и природы, мир человеческих чувств и взаимоотношений, развивает мышление и воображение, обогащает эмоции, дает прекрасные образцы русского литературного языка. Огромно воспитательное, познавательное и эстетическое значение, так как, расширяя представления ребенка об окружающем мире, она воздействует на личность малыша.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br w:type="textWrapping"/>
      </w:r>
      <w:r>
        <w:rPr>
          <w:rFonts w:ascii="Times New Roman" w:hAnsi="Times New Roman"/>
          <w:sz w:val="32"/>
          <w:szCs w:val="32"/>
        </w:rPr>
        <w:t>Развитие эмоциональной сферы на занятиях по введению в художественную литературу является очень важным, так как в последнее время нередки ситуации, когда в группу детей поступает незрячий ребенок. Конечно, присутствие такого ребенка требует организации максимально благоприятной коррекционно-развивающей среды, которая учитывает особенности и потребности дошкольника с глубокой патологией зрения. Важно и то, как другие ребята воспринимают незрячего ребенка.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Поэтому на занятиях по введению в художественную литературу можно создать благоприятную атмосферу для общения всех детей, и для незрячего  ребенка создать  представления об окружающем мире.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Эмоциональная сфера является важной составляющей в развитии дошкольников, так как никакое общение не будет эффективным, 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если его участники не способны, во-первых, «читать» эмоциональное состояние другого, а во-вторых, управлять своими эмоциями.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старшем дошкольном возрасте ребенок начинает эмоционально оценивать себя и других.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Г.М. Бреслав, А.В.Запорожец, Я.З.Неверович считают, что на этой основе развиваются следующие сложные формы эмпатии: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-сопереживание – непосредственное воспроизведение переживаний другого, ситуативное разделение переживания с другим;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-сочувствие – переживание собственных эмоциональных состояний по поводу чувств другого человека, внеситуативное разделение переживания с другим, то есть обобщенное, интеллектуализированное чувство;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-содействие (соучастие)- комплекс альтруистических актов, основанных на сопереживании и сочувствии.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Именно, развитие этих форм эмпатии и является главным на занятиях по введению в художественную литературу.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 дети не только будут сочувствовать персонажам сказок, рассказов, но и ребенку с нарушением зрения и будут относиться к нему как к равному себе.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Хочется привести слова советского композитора Д.Б. Кабалевского о значении искусства художественной литературы для детей: «Оставляя неизгладимое впечатление на всю жизнь, оно уже в эти ранние годы дает нам уроки не только красоты, но и уроки морали, нравственности и идейности, и чем богаче и содержательнее эти уроки, тем легче и успешнее идет дальнейшее развитие духовного мира детей». 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</w:t>
      </w: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Основная часть.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Комментарии к занятию.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Обучение слепых дошкольников пространственной ориентировке - одна из важнейших возможностей компенсации слепоты. Педагог, родители, помогают незрячему ребенку правильно ориентироваться в помещении. Очень важно, чтобы на занятии присутствовал кто-нибудь из родителей, так как ребенок должен чувствовать поддержку родного человека и вместе с остальными воспитанниками получать знания.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Главный способ познания предметной и пространственной ориентации для незрячего ребенка является осязание. Только руками ребенок может хорошо обследовать предмет, изучить его пространственные и физические свойства. При обследовании предметов взрослый должен управлять руками ребенка. Целесообразным является использование на занятии натурального предмета, аппликации и рельефного рисунка.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Очень важным является и то, как педагог настроит остальных ребят на занятие, заранее нужно побеседовать с ними, объяснить, что это такой же ребенок, как и все. Занятия же по художественной литературе помогут создать благоприятную атмосферу для общения и получения знаний.</w:t>
      </w: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Занятие по введению в  художественную литературу.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Тема: «Сказка « По щучьему веленью»».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Цель занятия: развитие эмоциональной сферы путем формирования познавательного интереса детей к жанру сказка.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Задачи.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Образовательные: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познакомить воспитанников с жанром сказка;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формировать умение давать характеристику героям.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Развивающие: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развивать способности анализировать поступки литературных героев;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развивать умение выражать эмоциональное состояние героев.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Воспитательные: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воспитывать умение  работать в коллективе в атмосфере взаимопонимания, доверия.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воспитывать дружеские взаимоотношения, умение поддержать, помочь друг другу.</w:t>
      </w: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Возраст детей: 5-6 лет.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Материалы и оборудование: интерактивная доска, проектор, картина с изображением Емели и щуки, аппликация «Щука», карточка с изображением предметов из сказки, картон на каждого воспитанника, пластилин.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</w:t>
      </w: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Ход занятия.</w:t>
      </w:r>
    </w:p>
    <w:p>
      <w:pPr>
        <w:pStyle w:val="7"/>
        <w:ind w:left="108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>.Организационный момент.(2-3 мин.)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Приветствие детей.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Педагог приглашает всех воспитанников встать в круг и проговаривать все слова вместе. Незрячий ребенок встает вместе с мамой.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 рады видеть все друг друга,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Все, как один, мы друг за друга,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будем мы всегда дружить,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дружбой нашей дорожить.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 рады, мы рады Арине, Катюше, Кристине и т. д.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(Называются все дети, педагог, родитель для создания психологического комфорта).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 дети усаживаются за столы.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II</w:t>
      </w:r>
      <w:r>
        <w:rPr>
          <w:rFonts w:ascii="Times New Roman" w:hAnsi="Times New Roman"/>
          <w:sz w:val="32"/>
          <w:szCs w:val="32"/>
        </w:rPr>
        <w:t>.Мотивация познавательной деятельности воспитанников.(5 мин.)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-Ребята, сегодня мы с вами отправимся в страну «Сказка».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кто знает, что же такое сказка? А что бы вам проще было ответить на этот вопрос, давайте посмотрим на наш волшебный экран.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(показ клипа « В мире много сказок»)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-Теперь, кто может ответить, что же такое сказка?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Выслушиваются ответы детей, педагог уточняет, что сказка содержит вымысел.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-Сегодня мы познакомимся с одной из сказок, называется «По щучьему веленью».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III</w:t>
      </w:r>
      <w:r>
        <w:rPr>
          <w:rFonts w:ascii="Times New Roman" w:hAnsi="Times New Roman"/>
          <w:sz w:val="32"/>
          <w:szCs w:val="32"/>
        </w:rPr>
        <w:t>.Изучение нового материала. (12 мин.)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Педагог читает отрывок из сказки . (используется литературное пособие стр. 67-69). Главный прием чтения этого текста -совместное проговаривание  слов Емели «По щучьему веленью, по моему хотенью».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 Слайд 2-3-показ картинок к сказке).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Незрячему ребенку, для изучения,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дается рельефная картинка, на которой изображен Емеля с щукой.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Обсуждение сказки с детьми.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-Ребята, вам понравилась сказка? Кто из действующих персонажей вам больше запомнился и почему?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(Ответы детей)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-Кто является главным героем в сказке?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(Ответы детей)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-Дайте характеристику Емеле, какой он?</w:t>
      </w: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Физкультминутка.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Наш Емеля, будь здоров,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Нарубил немало дров.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Щука хвостиком вильнула-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дрова как ветром сдуло.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Наш Емеля потянулся,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 нагнулся, два нагнулся.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Руки в стороны развел-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Дровишек видно не нашел.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Чтоб дровишки нам найти,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Нужно к саночкам идти.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(Дети сопровождают текст соответствующими движениями. Родители помогают незрячему ребенку выполнять упражнения)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IV</w:t>
      </w:r>
      <w:r>
        <w:rPr>
          <w:rFonts w:ascii="Times New Roman" w:hAnsi="Times New Roman"/>
          <w:sz w:val="32"/>
          <w:szCs w:val="32"/>
        </w:rPr>
        <w:t>. Закрепление.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-Ребята, кто помогает Емеле  и исполняет его желания?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(Ответы детей).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-Сейчас мы с вами попытаемся из пластилина слепить щуку, которая помогала Емеле. Может и наше желание она исполнит.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(Слайд №4-аппликация «Щука». Незрячему ребенку дается аппликация, которую педагог заранее изготавливает перед занятием).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Дети выполняют работу под руководством педагога. Незрячему ребенку оказывается дополнительная помощь, направляя своими руками его руки. 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V</w:t>
      </w:r>
      <w:r>
        <w:rPr>
          <w:rFonts w:ascii="Times New Roman" w:hAnsi="Times New Roman"/>
          <w:sz w:val="32"/>
          <w:szCs w:val="32"/>
        </w:rPr>
        <w:t>. Подведение итогов.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-Ребята, сегодня мы побывали в стране «Сказка», вам понравилось в ней? Что же такое сказка? С какой сказкой познакомились? Как звали главного героя сказки? Кто помогал Емеле? А теперь загадайте желание и прошепчите его своей щуке. Какие слова вы будите произносить? 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Похвалить всех детей за работу на занятии.</w:t>
      </w: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Заключение.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Всем детям в дошкольном возрасте нравится, когда им читают сказки, рассказы, стихотворения. Чтение художественной литературы помогает им стать добрее, сопереживать героям. Дети начинают замечать проблемы окружающих людей, людей, которые зачастую изолированы от общества.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 помощи занятий по введению в художественную литературу развивается эмоциональная сфера дошкольников. Каждый воспитанник пытается оказать помощь незрячему ребенку по примеру сказочных героев. Выполненные работы на занятии оцениваются на общем уровне, и работы незрячего ребенка ничем не отличается от других работ. И самое главное, мы добились того, что такой ребенок не считает себя особенным, он всегда рад присутствовать на занятиях и общаться с другими ребятами. </w:t>
      </w: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Список литературы.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1.Вайнер М.Э. Профилактика, диагностика и коррекция недостатков эмоционального развития дошкольников. Учебно-методическое пособие. - М.: Педагогическое общество России.2006 г.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2.Кряжева Н.Л. Развитие эмоционального мира детей. Ярославль. Академия Развития, 1986г.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3.Стрелкова Л.П. Влияние художественной литературы на эмоции ребенка. Пособие для воспитателей детского сада.-М.Просвещение, 2006г.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4.Чиндилова О.В., Баденова А.В. Наши книжки. Пособие для дошкольников по введению в художественную литературу в 3-х частях.- М.: Баласс, 2012.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5.Эмоциональное развитие дошкольников. Под ред. Кошелевой А.Д.-М.; Просвещение, 1985г.</w:t>
      </w: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Оглавление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Аннотация………………………………………………………………2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Введение………………………………………………………………3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Основная часть……………………………………………………….5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Заключение………………………………………………………….10</w:t>
      </w:r>
    </w:p>
    <w:p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Список литературы………………………………………………….11</w:t>
      </w: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12</w:t>
    </w:r>
    <w:r>
      <w:rPr>
        <w:rStyle w:val="5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8EF"/>
    <w:rsid w:val="00005A4E"/>
    <w:rsid w:val="000A789B"/>
    <w:rsid w:val="000B0B0D"/>
    <w:rsid w:val="000C2200"/>
    <w:rsid w:val="001A6F4E"/>
    <w:rsid w:val="001B21C7"/>
    <w:rsid w:val="0042305D"/>
    <w:rsid w:val="00514771"/>
    <w:rsid w:val="006B69E6"/>
    <w:rsid w:val="0074430E"/>
    <w:rsid w:val="00755C7F"/>
    <w:rsid w:val="00764BB1"/>
    <w:rsid w:val="00805155"/>
    <w:rsid w:val="008218EF"/>
    <w:rsid w:val="008A017E"/>
    <w:rsid w:val="00920D83"/>
    <w:rsid w:val="00983495"/>
    <w:rsid w:val="009946E4"/>
    <w:rsid w:val="009B5742"/>
    <w:rsid w:val="009D590E"/>
    <w:rsid w:val="00B93753"/>
    <w:rsid w:val="00C31B4C"/>
    <w:rsid w:val="00CB378E"/>
    <w:rsid w:val="00DE6667"/>
    <w:rsid w:val="00EC23A7"/>
    <w:rsid w:val="533A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uiPriority w:val="99"/>
    <w:pPr>
      <w:tabs>
        <w:tab w:val="center" w:pos="4677"/>
        <w:tab w:val="right" w:pos="9355"/>
      </w:tabs>
    </w:pPr>
  </w:style>
  <w:style w:type="character" w:styleId="5">
    <w:name w:val="page number"/>
    <w:basedOn w:val="4"/>
    <w:qFormat/>
    <w:uiPriority w:val="99"/>
    <w:rPr>
      <w:rFonts w:cs="Times New Roman"/>
    </w:rPr>
  </w:style>
  <w:style w:type="paragraph" w:customStyle="1" w:styleId="7">
    <w:name w:val="List Paragraph"/>
    <w:basedOn w:val="1"/>
    <w:qFormat/>
    <w:uiPriority w:val="99"/>
    <w:pPr>
      <w:ind w:left="720"/>
      <w:contextualSpacing/>
    </w:pPr>
  </w:style>
  <w:style w:type="character" w:customStyle="1" w:styleId="8">
    <w:name w:val="Нижний колонтитул Знак"/>
    <w:basedOn w:val="4"/>
    <w:link w:val="3"/>
    <w:semiHidden/>
    <w:locked/>
    <w:uiPriority w:val="99"/>
    <w:rPr>
      <w:rFonts w:cs="Times New Roman"/>
      <w:lang w:eastAsia="en-US"/>
    </w:rPr>
  </w:style>
  <w:style w:type="character" w:customStyle="1" w:styleId="9">
    <w:name w:val="Текст выноски Знак"/>
    <w:basedOn w:val="4"/>
    <w:link w:val="2"/>
    <w:semiHidden/>
    <w:qFormat/>
    <w:locked/>
    <w:uiPriority w:val="99"/>
    <w:rPr>
      <w:rFonts w:ascii="Times New Roman" w:hAnsi="Times New Roman" w:cs="Times New Roman"/>
      <w:sz w:val="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12</Pages>
  <Words>1291</Words>
  <Characters>9402</Characters>
  <Lines>78</Lines>
  <Paragraphs>21</Paragraphs>
  <TotalTime>0</TotalTime>
  <ScaleCrop>false</ScaleCrop>
  <LinksUpToDate>false</LinksUpToDate>
  <CharactersWithSpaces>10672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2013-12-10T14:14:00Z</dcterms:created>
  <dc:creator>Ольга</dc:creator>
  <cp:lastModifiedBy>евросеть</cp:lastModifiedBy>
  <cp:lastPrinted>2013-12-23T10:58:00Z</cp:lastPrinted>
  <dcterms:modified xsi:type="dcterms:W3CDTF">2018-07-09T10:23:23Z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